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33195">
      <w:pPr>
        <w:spacing w:line="560" w:lineRule="exact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附件8</w:t>
      </w:r>
    </w:p>
    <w:p w14:paraId="5FC22779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</w:p>
    <w:p w14:paraId="36714106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咨询联系方式</w:t>
      </w:r>
    </w:p>
    <w:p w14:paraId="31D84485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40"/>
        </w:rPr>
      </w:pPr>
    </w:p>
    <w:p w14:paraId="50C964C7">
      <w:pPr>
        <w:spacing w:line="560" w:lineRule="exact"/>
        <w:ind w:firstLine="640" w:firstLineChars="200"/>
        <w:rPr>
          <w:rFonts w:hint="eastAsia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一、技术支持</w:t>
      </w:r>
    </w:p>
    <w:p w14:paraId="592C048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1.北京通企服版APP客服人员，    82176966</w:t>
      </w:r>
    </w:p>
    <w:p w14:paraId="08B78266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pacing w:val="-20"/>
          <w:sz w:val="32"/>
          <w:szCs w:val="40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北京市高精尖产业发展资金系统，</w:t>
      </w:r>
      <w:r>
        <w:rPr>
          <w:rFonts w:hint="eastAsia" w:ascii="仿宋_GB2312" w:hAnsi="仿宋_GB2312" w:eastAsia="仿宋_GB2312" w:cs="仿宋_GB2312"/>
          <w:color w:val="000000"/>
          <w:spacing w:val="-20"/>
          <w:sz w:val="32"/>
          <w:szCs w:val="40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55521190</w:t>
      </w:r>
    </w:p>
    <w:p w14:paraId="0312291F">
      <w:pPr>
        <w:spacing w:line="560" w:lineRule="exact"/>
        <w:ind w:firstLine="5760" w:firstLineChars="1800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55521199</w:t>
      </w:r>
    </w:p>
    <w:p w14:paraId="6AC0483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40"/>
        </w:rPr>
        <w:t>3.北京市中小企业公共服务平台，  82176996</w:t>
      </w:r>
    </w:p>
    <w:p w14:paraId="6D9FBB3A">
      <w:pPr>
        <w:spacing w:line="560" w:lineRule="exact"/>
        <w:ind w:firstLine="640" w:firstLineChars="200"/>
        <w:rPr>
          <w:rFonts w:hint="eastAsia" w:ascii="黑体" w:hAnsi="黑体" w:eastAsia="黑体" w:cs="黑体"/>
          <w:color w:val="000000"/>
          <w:sz w:val="32"/>
          <w:szCs w:val="40"/>
        </w:rPr>
      </w:pPr>
      <w:r>
        <w:rPr>
          <w:rFonts w:hint="eastAsia" w:ascii="黑体" w:hAnsi="黑体" w:eastAsia="黑体" w:cs="黑体"/>
          <w:color w:val="000000"/>
          <w:sz w:val="32"/>
          <w:szCs w:val="40"/>
        </w:rPr>
        <w:t>二、政策咨询</w:t>
      </w:r>
    </w:p>
    <w:tbl>
      <w:tblPr>
        <w:tblStyle w:val="8"/>
        <w:tblW w:w="5295" w:type="pct"/>
        <w:tblInd w:w="-2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1295"/>
        <w:gridCol w:w="1021"/>
        <w:gridCol w:w="2148"/>
        <w:gridCol w:w="1450"/>
        <w:gridCol w:w="2512"/>
      </w:tblGrid>
      <w:tr w14:paraId="1C83E4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tblHeader/>
        </w:trPr>
        <w:tc>
          <w:tcPr>
            <w:tcW w:w="599" w:type="dxa"/>
            <w:vAlign w:val="center"/>
          </w:tcPr>
          <w:p w14:paraId="2C1F6CFA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序号</w:t>
            </w:r>
          </w:p>
        </w:tc>
        <w:tc>
          <w:tcPr>
            <w:tcW w:w="1295" w:type="dxa"/>
            <w:vAlign w:val="center"/>
          </w:tcPr>
          <w:p w14:paraId="4CA48517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支持方向</w:t>
            </w:r>
          </w:p>
        </w:tc>
        <w:tc>
          <w:tcPr>
            <w:tcW w:w="1021" w:type="dxa"/>
            <w:vAlign w:val="center"/>
          </w:tcPr>
          <w:p w14:paraId="5E92AE20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处室</w:t>
            </w:r>
          </w:p>
        </w:tc>
        <w:tc>
          <w:tcPr>
            <w:tcW w:w="2148" w:type="dxa"/>
            <w:vAlign w:val="center"/>
          </w:tcPr>
          <w:p w14:paraId="3C2EFB9C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联系人</w:t>
            </w:r>
          </w:p>
        </w:tc>
        <w:tc>
          <w:tcPr>
            <w:tcW w:w="1450" w:type="dxa"/>
            <w:vAlign w:val="center"/>
          </w:tcPr>
          <w:p w14:paraId="71775E6B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联系电话</w:t>
            </w:r>
          </w:p>
        </w:tc>
        <w:tc>
          <w:tcPr>
            <w:tcW w:w="2512" w:type="dxa"/>
            <w:vAlign w:val="center"/>
          </w:tcPr>
          <w:p w14:paraId="0B6E2B68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电子邮箱</w:t>
            </w:r>
          </w:p>
        </w:tc>
      </w:tr>
      <w:tr w14:paraId="119741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599" w:type="dxa"/>
            <w:vAlign w:val="center"/>
          </w:tcPr>
          <w:p w14:paraId="0AD104E5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</w:t>
            </w:r>
          </w:p>
        </w:tc>
        <w:tc>
          <w:tcPr>
            <w:tcW w:w="1295" w:type="dxa"/>
            <w:vAlign w:val="center"/>
          </w:tcPr>
          <w:p w14:paraId="0FB578D2">
            <w:pPr>
              <w:spacing w:before="156"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  <w:szCs w:val="22"/>
              </w:rPr>
              <w:t>人工智能赋能新型工业化高质量数据集建设奖励</w:t>
            </w:r>
          </w:p>
        </w:tc>
        <w:tc>
          <w:tcPr>
            <w:tcW w:w="1021" w:type="dxa"/>
            <w:vAlign w:val="center"/>
          </w:tcPr>
          <w:p w14:paraId="3FE8C989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数字产业处</w:t>
            </w:r>
          </w:p>
        </w:tc>
        <w:tc>
          <w:tcPr>
            <w:tcW w:w="2148" w:type="dxa"/>
            <w:vAlign w:val="center"/>
          </w:tcPr>
          <w:p w14:paraId="60885DE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于老师</w:t>
            </w:r>
          </w:p>
        </w:tc>
        <w:tc>
          <w:tcPr>
            <w:tcW w:w="1450" w:type="dxa"/>
            <w:vAlign w:val="center"/>
          </w:tcPr>
          <w:p w14:paraId="6A87CF5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55520876</w:t>
            </w:r>
          </w:p>
          <w:p w14:paraId="772A4E0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55520871</w:t>
            </w:r>
          </w:p>
        </w:tc>
        <w:tc>
          <w:tcPr>
            <w:tcW w:w="2512" w:type="dxa"/>
            <w:vAlign w:val="center"/>
          </w:tcPr>
          <w:p w14:paraId="2D00C52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szcyc@jxj.beijing.gov.cn</w:t>
            </w:r>
          </w:p>
        </w:tc>
      </w:tr>
      <w:tr w14:paraId="7F187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2AF3247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628BB90">
            <w:pPr>
              <w:spacing w:before="156" w:line="300" w:lineRule="exact"/>
              <w:jc w:val="center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  <w:szCs w:val="22"/>
              </w:rPr>
              <w:t>算力券补贴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3B06133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数字产业处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08DABDB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马乾益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606D198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55520869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EA37050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maqianyi@jxj.beijing.gov.cn</w:t>
            </w:r>
          </w:p>
        </w:tc>
      </w:tr>
      <w:tr w14:paraId="1EEA66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91EF30E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35F5965">
            <w:pPr>
              <w:spacing w:before="156" w:line="300" w:lineRule="exact"/>
              <w:jc w:val="center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  <w:szCs w:val="22"/>
              </w:rPr>
              <w:t>战略新兴及未来产业并购贷款贴息</w:t>
            </w:r>
          </w:p>
        </w:tc>
        <w:tc>
          <w:tcPr>
            <w:tcW w:w="1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BF55474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规划处</w:t>
            </w:r>
          </w:p>
        </w:tc>
        <w:tc>
          <w:tcPr>
            <w:tcW w:w="2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DB5BB08">
            <w:pPr>
              <w:spacing w:before="156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吴蕴之</w:t>
            </w:r>
            <w:bookmarkStart w:id="1" w:name="_GoBack"/>
            <w:bookmarkEnd w:id="1"/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FD51A63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5552092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2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D624B2A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wuyunzhi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@jxj.beijing.gov.cn</w:t>
            </w:r>
          </w:p>
        </w:tc>
      </w:tr>
      <w:tr w14:paraId="7B450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599" w:type="dxa"/>
            <w:vAlign w:val="center"/>
          </w:tcPr>
          <w:p w14:paraId="215F6123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4</w:t>
            </w:r>
          </w:p>
        </w:tc>
        <w:tc>
          <w:tcPr>
            <w:tcW w:w="1295" w:type="dxa"/>
            <w:vAlign w:val="center"/>
          </w:tcPr>
          <w:p w14:paraId="631E2E71">
            <w:pPr>
              <w:spacing w:before="156"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  <w:szCs w:val="22"/>
              </w:rPr>
              <w:t>北京区域性股权市场“挂牌倍增”奖励。</w:t>
            </w:r>
          </w:p>
        </w:tc>
        <w:tc>
          <w:tcPr>
            <w:tcW w:w="1021" w:type="dxa"/>
            <w:vAlign w:val="center"/>
          </w:tcPr>
          <w:p w14:paraId="17E87DC5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中小企业处</w:t>
            </w:r>
          </w:p>
        </w:tc>
        <w:tc>
          <w:tcPr>
            <w:tcW w:w="2148" w:type="dxa"/>
            <w:vAlign w:val="center"/>
          </w:tcPr>
          <w:p w14:paraId="4D2DA470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郑老师</w:t>
            </w:r>
          </w:p>
        </w:tc>
        <w:tc>
          <w:tcPr>
            <w:tcW w:w="1450" w:type="dxa"/>
            <w:vAlign w:val="center"/>
          </w:tcPr>
          <w:p w14:paraId="6B0A4D87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55520839</w:t>
            </w:r>
          </w:p>
        </w:tc>
        <w:tc>
          <w:tcPr>
            <w:tcW w:w="2512" w:type="dxa"/>
            <w:vAlign w:val="center"/>
          </w:tcPr>
          <w:p w14:paraId="054D2304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/</w:t>
            </w:r>
          </w:p>
        </w:tc>
      </w:tr>
      <w:tr w14:paraId="1A2DF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</w:trPr>
        <w:tc>
          <w:tcPr>
            <w:tcW w:w="599" w:type="dxa"/>
            <w:vAlign w:val="center"/>
          </w:tcPr>
          <w:p w14:paraId="21C5D25C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</w:t>
            </w:r>
          </w:p>
        </w:tc>
        <w:tc>
          <w:tcPr>
            <w:tcW w:w="1295" w:type="dxa"/>
            <w:vAlign w:val="center"/>
          </w:tcPr>
          <w:p w14:paraId="3D23D416">
            <w:pPr>
              <w:spacing w:before="156"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创客北京大赛创新创业奖励</w:t>
            </w:r>
          </w:p>
        </w:tc>
        <w:tc>
          <w:tcPr>
            <w:tcW w:w="1021" w:type="dxa"/>
            <w:vAlign w:val="center"/>
          </w:tcPr>
          <w:p w14:paraId="228C2078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中小企业处</w:t>
            </w:r>
          </w:p>
        </w:tc>
        <w:tc>
          <w:tcPr>
            <w:tcW w:w="2148" w:type="dxa"/>
            <w:vAlign w:val="center"/>
          </w:tcPr>
          <w:p w14:paraId="74C65237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唐老师</w:t>
            </w:r>
          </w:p>
        </w:tc>
        <w:tc>
          <w:tcPr>
            <w:tcW w:w="1450" w:type="dxa"/>
            <w:vAlign w:val="center"/>
          </w:tcPr>
          <w:p w14:paraId="774CF1C7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55520981</w:t>
            </w:r>
          </w:p>
        </w:tc>
        <w:tc>
          <w:tcPr>
            <w:tcW w:w="2512" w:type="dxa"/>
            <w:vAlign w:val="center"/>
          </w:tcPr>
          <w:p w14:paraId="5DE44B6A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/</w:t>
            </w:r>
          </w:p>
        </w:tc>
      </w:tr>
      <w:tr w14:paraId="0FD4ED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599" w:type="dxa"/>
            <w:vAlign w:val="center"/>
          </w:tcPr>
          <w:p w14:paraId="71B14FC2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6</w:t>
            </w:r>
          </w:p>
        </w:tc>
        <w:tc>
          <w:tcPr>
            <w:tcW w:w="1295" w:type="dxa"/>
            <w:vAlign w:val="center"/>
          </w:tcPr>
          <w:p w14:paraId="3A4DC4A1">
            <w:pPr>
              <w:spacing w:before="156"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中小企业服务载体奖励</w:t>
            </w:r>
          </w:p>
        </w:tc>
        <w:tc>
          <w:tcPr>
            <w:tcW w:w="1021" w:type="dxa"/>
            <w:vAlign w:val="center"/>
          </w:tcPr>
          <w:p w14:paraId="547D37C4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中小企业处</w:t>
            </w:r>
          </w:p>
        </w:tc>
        <w:tc>
          <w:tcPr>
            <w:tcW w:w="2148" w:type="dxa"/>
            <w:vAlign w:val="center"/>
          </w:tcPr>
          <w:p w14:paraId="62D14DE4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马老师</w:t>
            </w:r>
          </w:p>
        </w:tc>
        <w:tc>
          <w:tcPr>
            <w:tcW w:w="1450" w:type="dxa"/>
            <w:vAlign w:val="center"/>
          </w:tcPr>
          <w:p w14:paraId="12A60F0E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55524776</w:t>
            </w:r>
          </w:p>
        </w:tc>
        <w:tc>
          <w:tcPr>
            <w:tcW w:w="2512" w:type="dxa"/>
            <w:vAlign w:val="center"/>
          </w:tcPr>
          <w:p w14:paraId="079C3CCB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/</w:t>
            </w:r>
          </w:p>
        </w:tc>
      </w:tr>
      <w:tr w14:paraId="30D79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599" w:type="dxa"/>
            <w:vMerge w:val="restart"/>
            <w:vAlign w:val="center"/>
          </w:tcPr>
          <w:p w14:paraId="76B276FB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bookmarkStart w:id="0" w:name="OLE_LINK4" w:colFirst="3" w:colLast="5"/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7</w:t>
            </w:r>
          </w:p>
        </w:tc>
        <w:tc>
          <w:tcPr>
            <w:tcW w:w="1295" w:type="dxa"/>
            <w:vMerge w:val="restart"/>
            <w:vAlign w:val="center"/>
          </w:tcPr>
          <w:p w14:paraId="378B61E9">
            <w:pPr>
              <w:spacing w:before="156"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  <w:t>中小企业服务券（第二批）</w:t>
            </w:r>
          </w:p>
        </w:tc>
        <w:tc>
          <w:tcPr>
            <w:tcW w:w="1021" w:type="dxa"/>
            <w:vMerge w:val="restart"/>
            <w:vAlign w:val="center"/>
          </w:tcPr>
          <w:p w14:paraId="793802AE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中小企业处</w:t>
            </w:r>
          </w:p>
        </w:tc>
        <w:tc>
          <w:tcPr>
            <w:tcW w:w="2148" w:type="dxa"/>
            <w:vAlign w:val="center"/>
          </w:tcPr>
          <w:p w14:paraId="74CBC1A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唐老师</w:t>
            </w:r>
          </w:p>
          <w:p w14:paraId="47D0E1A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（OPC咨询）</w:t>
            </w:r>
          </w:p>
        </w:tc>
        <w:tc>
          <w:tcPr>
            <w:tcW w:w="1450" w:type="dxa"/>
            <w:vAlign w:val="center"/>
          </w:tcPr>
          <w:p w14:paraId="336CE615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55520981</w:t>
            </w:r>
          </w:p>
        </w:tc>
        <w:tc>
          <w:tcPr>
            <w:tcW w:w="2512" w:type="dxa"/>
            <w:vAlign w:val="center"/>
          </w:tcPr>
          <w:p w14:paraId="73C3927C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/</w:t>
            </w:r>
          </w:p>
        </w:tc>
      </w:tr>
      <w:tr w14:paraId="6AF8B0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599" w:type="dxa"/>
            <w:vMerge w:val="continue"/>
            <w:vAlign w:val="center"/>
          </w:tcPr>
          <w:p w14:paraId="5AC5EED7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295" w:type="dxa"/>
            <w:vMerge w:val="continue"/>
            <w:vAlign w:val="center"/>
          </w:tcPr>
          <w:p w14:paraId="76689C66">
            <w:pPr>
              <w:spacing w:before="156" w:line="300" w:lineRule="exact"/>
              <w:jc w:val="center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</w:tc>
        <w:tc>
          <w:tcPr>
            <w:tcW w:w="1021" w:type="dxa"/>
            <w:vMerge w:val="continue"/>
            <w:vAlign w:val="center"/>
          </w:tcPr>
          <w:p w14:paraId="2644DD48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48" w:type="dxa"/>
            <w:vAlign w:val="center"/>
          </w:tcPr>
          <w:p w14:paraId="3AE9E01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赵老师</w:t>
            </w:r>
          </w:p>
          <w:p w14:paraId="39475A8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（数字化营销服务商咨询）</w:t>
            </w:r>
          </w:p>
        </w:tc>
        <w:tc>
          <w:tcPr>
            <w:tcW w:w="1450" w:type="dxa"/>
            <w:vAlign w:val="center"/>
          </w:tcPr>
          <w:p w14:paraId="0169BEE6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55520821</w:t>
            </w:r>
          </w:p>
        </w:tc>
        <w:tc>
          <w:tcPr>
            <w:tcW w:w="2512" w:type="dxa"/>
            <w:vAlign w:val="center"/>
          </w:tcPr>
          <w:p w14:paraId="50CD31B4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/</w:t>
            </w:r>
          </w:p>
        </w:tc>
      </w:tr>
      <w:tr w14:paraId="3AF42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599" w:type="dxa"/>
            <w:vMerge w:val="continue"/>
            <w:vAlign w:val="center"/>
          </w:tcPr>
          <w:p w14:paraId="6194B8A2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295" w:type="dxa"/>
            <w:vMerge w:val="continue"/>
            <w:vAlign w:val="center"/>
          </w:tcPr>
          <w:p w14:paraId="217C0EDF">
            <w:pPr>
              <w:spacing w:before="156" w:line="300" w:lineRule="exact"/>
              <w:jc w:val="center"/>
              <w:rPr>
                <w:rFonts w:hint="eastAsia" w:ascii="仿宋_GB2312" w:hAnsi="Calibri" w:eastAsia="仿宋_GB2312" w:cs="Times New Roman"/>
                <w:bCs/>
                <w:color w:val="000000"/>
                <w:sz w:val="24"/>
              </w:rPr>
            </w:pPr>
          </w:p>
        </w:tc>
        <w:tc>
          <w:tcPr>
            <w:tcW w:w="1021" w:type="dxa"/>
            <w:vMerge w:val="continue"/>
            <w:vAlign w:val="center"/>
          </w:tcPr>
          <w:p w14:paraId="2F5349B2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48" w:type="dxa"/>
            <w:vAlign w:val="center"/>
          </w:tcPr>
          <w:p w14:paraId="293EEC7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周老师</w:t>
            </w:r>
          </w:p>
          <w:p w14:paraId="6E031B1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（工业企业咨询）</w:t>
            </w:r>
          </w:p>
        </w:tc>
        <w:tc>
          <w:tcPr>
            <w:tcW w:w="1450" w:type="dxa"/>
            <w:vAlign w:val="center"/>
          </w:tcPr>
          <w:p w14:paraId="0832936E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55520934</w:t>
            </w:r>
          </w:p>
        </w:tc>
        <w:tc>
          <w:tcPr>
            <w:tcW w:w="2512" w:type="dxa"/>
            <w:vAlign w:val="center"/>
          </w:tcPr>
          <w:p w14:paraId="174E8941">
            <w:pPr>
              <w:spacing w:before="156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/</w:t>
            </w:r>
          </w:p>
        </w:tc>
      </w:tr>
      <w:bookmarkEnd w:id="0"/>
    </w:tbl>
    <w:p w14:paraId="44C08E0E"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</w:p>
    <w:p w14:paraId="2A16881A"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40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F76618D-DAE2-48AA-B229-9597267FD6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15FD914-AF4B-4D17-B233-771D1133FC6E}"/>
  </w:font>
  <w:font w:name="Calibri">
    <w:panose1 w:val="020F0502020204030204"/>
    <w:charset w:val="80"/>
    <w:family w:val="swiss"/>
    <w:pitch w:val="default"/>
    <w:sig w:usb0="E4002EFF" w:usb1="C200247B" w:usb2="00000009" w:usb3="00000000" w:csb0="200001FF" w:csb1="00000000"/>
    <w:embedRegular r:id="rId3" w:fontKey="{1B2F1211-886F-4969-BF5F-25ADD9C2CD51}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5112982-1161-455F-8CA4-3585C1B530C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52"/>
      </w:rPr>
      <w:id w:val="-1775247558"/>
      <w:docPartObj>
        <w:docPartGallery w:val="autotext"/>
      </w:docPartObj>
    </w:sdtPr>
    <w:sdtEndPr>
      <w:rPr>
        <w:rFonts w:ascii="宋体" w:hAnsi="宋体" w:eastAsia="宋体"/>
        <w:sz w:val="28"/>
        <w:szCs w:val="52"/>
      </w:rPr>
    </w:sdtEndPr>
    <w:sdtContent>
      <w:p w14:paraId="4AD17448">
        <w:pPr>
          <w:pStyle w:val="5"/>
          <w:jc w:val="center"/>
          <w:rPr>
            <w:rFonts w:ascii="宋体" w:hAnsi="宋体" w:eastAsia="宋体"/>
            <w:sz w:val="28"/>
            <w:szCs w:val="52"/>
          </w:rPr>
        </w:pPr>
        <w:r>
          <w:rPr>
            <w:rFonts w:ascii="宋体" w:hAnsi="宋体" w:eastAsia="宋体"/>
            <w:sz w:val="28"/>
            <w:szCs w:val="52"/>
          </w:rPr>
          <w:fldChar w:fldCharType="begin"/>
        </w:r>
        <w:r>
          <w:rPr>
            <w:rFonts w:ascii="宋体" w:hAnsi="宋体" w:eastAsia="宋体"/>
            <w:sz w:val="28"/>
            <w:szCs w:val="52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52"/>
          </w:rPr>
          <w:fldChar w:fldCharType="separate"/>
        </w:r>
        <w:r>
          <w:rPr>
            <w:rFonts w:ascii="宋体" w:hAnsi="宋体" w:eastAsia="宋体"/>
            <w:sz w:val="28"/>
            <w:szCs w:val="52"/>
            <w:lang w:val="zh-CN"/>
          </w:rPr>
          <w:t>2</w:t>
        </w:r>
        <w:r>
          <w:rPr>
            <w:rFonts w:ascii="宋体" w:hAnsi="宋体" w:eastAsia="宋体"/>
            <w:sz w:val="28"/>
            <w:szCs w:val="5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iODJiYTNmYTAzNDEyMWMzODBmNDZmOWIyZTkxZjEifQ=="/>
  </w:docVars>
  <w:rsids>
    <w:rsidRoot w:val="00172A27"/>
    <w:rsid w:val="0000575B"/>
    <w:rsid w:val="00017C14"/>
    <w:rsid w:val="000263F6"/>
    <w:rsid w:val="000304D2"/>
    <w:rsid w:val="00085E56"/>
    <w:rsid w:val="00091F46"/>
    <w:rsid w:val="0011467C"/>
    <w:rsid w:val="00164A06"/>
    <w:rsid w:val="001712B8"/>
    <w:rsid w:val="00172A27"/>
    <w:rsid w:val="001A1A28"/>
    <w:rsid w:val="001D5F3B"/>
    <w:rsid w:val="00223ECB"/>
    <w:rsid w:val="0024621C"/>
    <w:rsid w:val="0028586C"/>
    <w:rsid w:val="0029272F"/>
    <w:rsid w:val="002B04A4"/>
    <w:rsid w:val="00303939"/>
    <w:rsid w:val="00306908"/>
    <w:rsid w:val="003120D9"/>
    <w:rsid w:val="00332056"/>
    <w:rsid w:val="003512E7"/>
    <w:rsid w:val="00386256"/>
    <w:rsid w:val="003C01DC"/>
    <w:rsid w:val="00403970"/>
    <w:rsid w:val="00465FE2"/>
    <w:rsid w:val="0047306C"/>
    <w:rsid w:val="00515A02"/>
    <w:rsid w:val="005228DB"/>
    <w:rsid w:val="005332C4"/>
    <w:rsid w:val="0056224A"/>
    <w:rsid w:val="00570761"/>
    <w:rsid w:val="00574528"/>
    <w:rsid w:val="005E3F13"/>
    <w:rsid w:val="0062519D"/>
    <w:rsid w:val="00653092"/>
    <w:rsid w:val="00656E06"/>
    <w:rsid w:val="00663ABD"/>
    <w:rsid w:val="006735F0"/>
    <w:rsid w:val="00716BD4"/>
    <w:rsid w:val="007758DD"/>
    <w:rsid w:val="00775CBE"/>
    <w:rsid w:val="00793DB3"/>
    <w:rsid w:val="00817429"/>
    <w:rsid w:val="0083782C"/>
    <w:rsid w:val="00843425"/>
    <w:rsid w:val="00857064"/>
    <w:rsid w:val="008A2E07"/>
    <w:rsid w:val="008A42BB"/>
    <w:rsid w:val="008B03DE"/>
    <w:rsid w:val="008B4B7A"/>
    <w:rsid w:val="008D1BE7"/>
    <w:rsid w:val="008D1FC2"/>
    <w:rsid w:val="008E37DD"/>
    <w:rsid w:val="00902D52"/>
    <w:rsid w:val="009462D0"/>
    <w:rsid w:val="009548F1"/>
    <w:rsid w:val="009664B9"/>
    <w:rsid w:val="00986116"/>
    <w:rsid w:val="00992663"/>
    <w:rsid w:val="009A3412"/>
    <w:rsid w:val="00A041E6"/>
    <w:rsid w:val="00A1618F"/>
    <w:rsid w:val="00A42D2C"/>
    <w:rsid w:val="00A43364"/>
    <w:rsid w:val="00A47602"/>
    <w:rsid w:val="00A65A47"/>
    <w:rsid w:val="00A90D25"/>
    <w:rsid w:val="00AA178A"/>
    <w:rsid w:val="00AC432E"/>
    <w:rsid w:val="00B07B3B"/>
    <w:rsid w:val="00B13A00"/>
    <w:rsid w:val="00B20810"/>
    <w:rsid w:val="00B6443E"/>
    <w:rsid w:val="00BB147D"/>
    <w:rsid w:val="00C11FCD"/>
    <w:rsid w:val="00C24CD1"/>
    <w:rsid w:val="00C34466"/>
    <w:rsid w:val="00C42EED"/>
    <w:rsid w:val="00C8176B"/>
    <w:rsid w:val="00CA4709"/>
    <w:rsid w:val="00CE37F0"/>
    <w:rsid w:val="00D15ECB"/>
    <w:rsid w:val="00D5412C"/>
    <w:rsid w:val="00D7286F"/>
    <w:rsid w:val="00D75957"/>
    <w:rsid w:val="00D76F76"/>
    <w:rsid w:val="00DB6C5B"/>
    <w:rsid w:val="00DF3A7D"/>
    <w:rsid w:val="00E27DBC"/>
    <w:rsid w:val="00E71503"/>
    <w:rsid w:val="00E81C6F"/>
    <w:rsid w:val="00EA77A1"/>
    <w:rsid w:val="00ED27CA"/>
    <w:rsid w:val="00EE02AF"/>
    <w:rsid w:val="00F12F53"/>
    <w:rsid w:val="00F25DE9"/>
    <w:rsid w:val="00F320FC"/>
    <w:rsid w:val="00F54B9D"/>
    <w:rsid w:val="00F67813"/>
    <w:rsid w:val="00F93660"/>
    <w:rsid w:val="00F9461F"/>
    <w:rsid w:val="00F960B5"/>
    <w:rsid w:val="00FA219A"/>
    <w:rsid w:val="00FA38B6"/>
    <w:rsid w:val="01FA0FD9"/>
    <w:rsid w:val="02D151ED"/>
    <w:rsid w:val="02F032C4"/>
    <w:rsid w:val="03280173"/>
    <w:rsid w:val="040F41FA"/>
    <w:rsid w:val="04152B41"/>
    <w:rsid w:val="079B6AC4"/>
    <w:rsid w:val="07F76E6E"/>
    <w:rsid w:val="08471E20"/>
    <w:rsid w:val="0BAD28E2"/>
    <w:rsid w:val="0C631D58"/>
    <w:rsid w:val="10E06AF2"/>
    <w:rsid w:val="11E57B67"/>
    <w:rsid w:val="13370CE3"/>
    <w:rsid w:val="13385187"/>
    <w:rsid w:val="134F6B30"/>
    <w:rsid w:val="13763F01"/>
    <w:rsid w:val="13CA2696"/>
    <w:rsid w:val="14740441"/>
    <w:rsid w:val="155506F5"/>
    <w:rsid w:val="15C8067B"/>
    <w:rsid w:val="16E75C04"/>
    <w:rsid w:val="176F1C78"/>
    <w:rsid w:val="17E760B8"/>
    <w:rsid w:val="192A4C25"/>
    <w:rsid w:val="192D43BB"/>
    <w:rsid w:val="19AD7F51"/>
    <w:rsid w:val="1A0156E6"/>
    <w:rsid w:val="1AAF2567"/>
    <w:rsid w:val="1E2265AD"/>
    <w:rsid w:val="1F257CB7"/>
    <w:rsid w:val="2039253E"/>
    <w:rsid w:val="20BD4F1E"/>
    <w:rsid w:val="211C5299"/>
    <w:rsid w:val="2244203F"/>
    <w:rsid w:val="23AB2B2B"/>
    <w:rsid w:val="25BF1E38"/>
    <w:rsid w:val="26571F8F"/>
    <w:rsid w:val="28F45255"/>
    <w:rsid w:val="29312005"/>
    <w:rsid w:val="2984570B"/>
    <w:rsid w:val="29EE7EF6"/>
    <w:rsid w:val="2A16155F"/>
    <w:rsid w:val="2ABF1892"/>
    <w:rsid w:val="2BA411B4"/>
    <w:rsid w:val="2F997048"/>
    <w:rsid w:val="2FF700B2"/>
    <w:rsid w:val="31EA18EB"/>
    <w:rsid w:val="333F17C2"/>
    <w:rsid w:val="3419222C"/>
    <w:rsid w:val="34303482"/>
    <w:rsid w:val="343B507D"/>
    <w:rsid w:val="34F84B0B"/>
    <w:rsid w:val="35690D78"/>
    <w:rsid w:val="36707142"/>
    <w:rsid w:val="36771B2F"/>
    <w:rsid w:val="36CC1BE1"/>
    <w:rsid w:val="36CC7811"/>
    <w:rsid w:val="39836BEC"/>
    <w:rsid w:val="398D5489"/>
    <w:rsid w:val="39E137C2"/>
    <w:rsid w:val="3A013C75"/>
    <w:rsid w:val="3CE24FC2"/>
    <w:rsid w:val="3D3E0D3C"/>
    <w:rsid w:val="3D67014D"/>
    <w:rsid w:val="3EAF6D87"/>
    <w:rsid w:val="3FAE37B2"/>
    <w:rsid w:val="40E81285"/>
    <w:rsid w:val="41526B64"/>
    <w:rsid w:val="417411D1"/>
    <w:rsid w:val="42773769"/>
    <w:rsid w:val="430E5F3A"/>
    <w:rsid w:val="431354E0"/>
    <w:rsid w:val="452554F6"/>
    <w:rsid w:val="4569453F"/>
    <w:rsid w:val="459032A3"/>
    <w:rsid w:val="45D466E2"/>
    <w:rsid w:val="45E624E4"/>
    <w:rsid w:val="45F72659"/>
    <w:rsid w:val="46765DD0"/>
    <w:rsid w:val="47A8002A"/>
    <w:rsid w:val="47D31FCF"/>
    <w:rsid w:val="497203D3"/>
    <w:rsid w:val="4B2F29BE"/>
    <w:rsid w:val="4BC845F3"/>
    <w:rsid w:val="4C2E7AE3"/>
    <w:rsid w:val="4C685F55"/>
    <w:rsid w:val="4D302450"/>
    <w:rsid w:val="4D493511"/>
    <w:rsid w:val="502E3017"/>
    <w:rsid w:val="51497F84"/>
    <w:rsid w:val="51ED73F6"/>
    <w:rsid w:val="5201260D"/>
    <w:rsid w:val="525025E3"/>
    <w:rsid w:val="529E280C"/>
    <w:rsid w:val="534D53DE"/>
    <w:rsid w:val="537D457B"/>
    <w:rsid w:val="538C05FC"/>
    <w:rsid w:val="57323268"/>
    <w:rsid w:val="58EB20A9"/>
    <w:rsid w:val="5B8E0FBD"/>
    <w:rsid w:val="5BAC35E9"/>
    <w:rsid w:val="5C825518"/>
    <w:rsid w:val="5F3E2326"/>
    <w:rsid w:val="606E6E50"/>
    <w:rsid w:val="60E07891"/>
    <w:rsid w:val="61151A23"/>
    <w:rsid w:val="618B3225"/>
    <w:rsid w:val="62C366A0"/>
    <w:rsid w:val="63301F64"/>
    <w:rsid w:val="633655A2"/>
    <w:rsid w:val="64930237"/>
    <w:rsid w:val="64D359B4"/>
    <w:rsid w:val="664F7993"/>
    <w:rsid w:val="66C8643E"/>
    <w:rsid w:val="674A64E0"/>
    <w:rsid w:val="68271210"/>
    <w:rsid w:val="68E746F8"/>
    <w:rsid w:val="6B75254C"/>
    <w:rsid w:val="6FCB7F43"/>
    <w:rsid w:val="70A45E46"/>
    <w:rsid w:val="71386722"/>
    <w:rsid w:val="71562C1B"/>
    <w:rsid w:val="716167CC"/>
    <w:rsid w:val="7232528B"/>
    <w:rsid w:val="72DD7DA7"/>
    <w:rsid w:val="75A629FF"/>
    <w:rsid w:val="79AA7962"/>
    <w:rsid w:val="7A291E51"/>
    <w:rsid w:val="7B25632A"/>
    <w:rsid w:val="7BC57958"/>
    <w:rsid w:val="7CC54F5D"/>
    <w:rsid w:val="7DD86EF0"/>
    <w:rsid w:val="7F926096"/>
    <w:rsid w:val="83D30CBD"/>
    <w:rsid w:val="A7796FB8"/>
    <w:rsid w:val="F7BE9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华文新魏" w:hAnsi="Times New Roman" w:eastAsia="华文新魏" w:cs="Calibri"/>
      <w:kern w:val="0"/>
      <w:sz w:val="36"/>
    </w:rPr>
  </w:style>
  <w:style w:type="paragraph" w:styleId="4">
    <w:name w:val="Plain Text"/>
    <w:basedOn w:val="1"/>
    <w:qFormat/>
    <w:uiPriority w:val="0"/>
    <w:pPr>
      <w:spacing w:line="560" w:lineRule="exact"/>
      <w:ind w:firstLine="640" w:firstLineChars="200"/>
    </w:pPr>
    <w:rPr>
      <w:rFonts w:ascii="宋体" w:hAnsi="Courier New" w:eastAsia="仿宋_GB2312" w:cs="仿宋_GB2312"/>
      <w:sz w:val="32"/>
      <w:szCs w:val="32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hint="eastAsia"/>
      <w:sz w:val="18"/>
      <w:szCs w:val="32"/>
    </w:rPr>
  </w:style>
  <w:style w:type="paragraph" w:styleId="6">
    <w:name w:val="header"/>
    <w:basedOn w:val="1"/>
    <w:unhideWhenUsed/>
    <w:qFormat/>
    <w:uiPriority w:val="0"/>
    <w:pPr>
      <w:tabs>
        <w:tab w:val="center" w:pos="4153"/>
        <w:tab w:val="right" w:pos="8306"/>
      </w:tabs>
      <w:snapToGrid w:val="0"/>
    </w:pPr>
    <w:rPr>
      <w:rFonts w:hint="eastAsia"/>
      <w:sz w:val="18"/>
      <w:szCs w:val="32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正文-公文"/>
    <w:basedOn w:val="1"/>
    <w:qFormat/>
    <w:uiPriority w:val="0"/>
    <w:pPr>
      <w:spacing w:line="560" w:lineRule="exact"/>
    </w:pPr>
    <w:rPr>
      <w:rFonts w:eastAsia="仿宋_GB2312"/>
      <w:sz w:val="32"/>
    </w:rPr>
  </w:style>
  <w:style w:type="paragraph" w:customStyle="1" w:styleId="12">
    <w:name w:val="公文一级标题"/>
    <w:basedOn w:val="3"/>
    <w:next w:val="11"/>
    <w:qFormat/>
    <w:uiPriority w:val="0"/>
    <w:pPr>
      <w:spacing w:line="560" w:lineRule="exact"/>
    </w:pPr>
    <w:rPr>
      <w:rFonts w:eastAsia="黑体"/>
      <w:b w:val="0"/>
      <w:sz w:val="32"/>
    </w:rPr>
  </w:style>
  <w:style w:type="character" w:customStyle="1" w:styleId="13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页脚 字符"/>
    <w:basedOn w:val="9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292</Words>
  <Characters>470</Characters>
  <Lines>3</Lines>
  <Paragraphs>1</Paragraphs>
  <TotalTime>1</TotalTime>
  <ScaleCrop>false</ScaleCrop>
  <LinksUpToDate>false</LinksUpToDate>
  <CharactersWithSpaces>477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2024-11-23T14:09:00Z</dcterms:created>
  <dc:creator>wuyun</dc:creator>
  <cp:lastModifiedBy>吴蕴之</cp:lastModifiedBy>
  <cp:lastPrinted>2026-07-08T02:00:00Z</cp:lastPrinted>
  <dcterms:modified xsi:type="dcterms:W3CDTF">2026-07-18T12:55:18Z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F1A7C2177BA442F79CF0A6835FEFAAA5_13</vt:lpwstr>
  </property>
  <property fmtid="{D5CDD505-2E9C-101B-9397-08002B2CF9AE}" pid="4" name="KSOTemplateDocerSaveRecord">
    <vt:lpwstr>eyJoZGlkIjoiZTNjYWEzNjM1NjFkMDE4NzVjYjZlZDQzYTcwMjdmYjgiLCJ1c2VySWQiOiI0NTQ4NTYzMDIifQ==</vt:lpwstr>
  </property>
</Properties>
</file>